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4BDC05FD" w:rsidR="004B2C5A" w:rsidRPr="003226D2" w:rsidRDefault="004B2C5A" w:rsidP="00A81756">
      <w:pPr>
        <w:pStyle w:val="Title"/>
        <w:ind w:left="2160" w:firstLine="720"/>
        <w:jc w:val="left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>GALLATIN COUNTY BOARD</w:t>
      </w:r>
    </w:p>
    <w:p w14:paraId="51FA94D0" w14:textId="0ADA77EC" w:rsidR="004B2C5A" w:rsidRPr="003226D2" w:rsidRDefault="00A81756" w:rsidP="00A81756">
      <w:pPr>
        <w:pStyle w:val="Heading2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 xml:space="preserve"> </w:t>
      </w:r>
      <w:r w:rsidR="000A7F39" w:rsidRPr="003226D2">
        <w:rPr>
          <w:rFonts w:ascii="Cambria" w:hAnsi="Cambria"/>
          <w:i w:val="0"/>
        </w:rPr>
        <w:t>A</w:t>
      </w:r>
      <w:r w:rsidR="006A42B8" w:rsidRPr="003226D2">
        <w:rPr>
          <w:rFonts w:ascii="Cambria" w:hAnsi="Cambria"/>
          <w:i w:val="0"/>
        </w:rPr>
        <w:t>GENDA</w:t>
      </w:r>
    </w:p>
    <w:p w14:paraId="152BDFBC" w14:textId="77777777" w:rsidR="000A7F39" w:rsidRPr="003226D2" w:rsidRDefault="000A7F39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>Regular County Board Meeting</w:t>
      </w:r>
    </w:p>
    <w:p w14:paraId="4F32DF8D" w14:textId="3BD0F8E5" w:rsidR="004B2C5A" w:rsidRPr="003226D2" w:rsidRDefault="00D734A5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 xml:space="preserve">Thursday, </w:t>
      </w:r>
      <w:r w:rsidR="0016690E">
        <w:rPr>
          <w:rFonts w:ascii="Cambria" w:hAnsi="Cambria"/>
          <w:b/>
          <w:bCs/>
          <w:iCs/>
        </w:rPr>
        <w:t>March 14</w:t>
      </w:r>
      <w:r w:rsidRPr="003226D2">
        <w:rPr>
          <w:rFonts w:ascii="Cambria" w:hAnsi="Cambria"/>
          <w:b/>
          <w:bCs/>
          <w:iCs/>
        </w:rPr>
        <w:t>, 2024</w:t>
      </w:r>
      <w:r w:rsidR="00706BE6" w:rsidRPr="003226D2">
        <w:rPr>
          <w:rFonts w:ascii="Cambria" w:hAnsi="Cambria"/>
          <w:b/>
          <w:bCs/>
          <w:iCs/>
        </w:rPr>
        <w:t>,</w:t>
      </w:r>
      <w:r w:rsidR="00A84AB4" w:rsidRPr="003226D2">
        <w:rPr>
          <w:rFonts w:ascii="Cambria" w:hAnsi="Cambria"/>
          <w:b/>
          <w:bCs/>
          <w:iCs/>
        </w:rPr>
        <w:t xml:space="preserve"> </w:t>
      </w:r>
      <w:r w:rsidR="00712255" w:rsidRPr="003226D2">
        <w:rPr>
          <w:rFonts w:ascii="Cambria" w:hAnsi="Cambria"/>
          <w:b/>
          <w:bCs/>
          <w:iCs/>
        </w:rPr>
        <w:t>6</w:t>
      </w:r>
      <w:r w:rsidR="00684CB4" w:rsidRPr="003226D2">
        <w:rPr>
          <w:rFonts w:ascii="Cambria" w:hAnsi="Cambria"/>
          <w:b/>
          <w:bCs/>
          <w:iCs/>
        </w:rPr>
        <w:t>:</w:t>
      </w:r>
      <w:r w:rsidR="009E0014" w:rsidRPr="003226D2">
        <w:rPr>
          <w:rFonts w:ascii="Cambria" w:hAnsi="Cambria"/>
          <w:b/>
          <w:bCs/>
          <w:iCs/>
        </w:rPr>
        <w:t>3</w:t>
      </w:r>
      <w:r w:rsidR="00684CB4" w:rsidRPr="003226D2">
        <w:rPr>
          <w:rFonts w:ascii="Cambria" w:hAnsi="Cambria"/>
          <w:b/>
          <w:bCs/>
          <w:iCs/>
        </w:rPr>
        <w:t>0 P.M.</w:t>
      </w:r>
    </w:p>
    <w:p w14:paraId="6DB6FD29" w14:textId="77777777" w:rsidR="000A7F39" w:rsidRPr="00E04151" w:rsidRDefault="000A7F39" w:rsidP="00A81756">
      <w:pPr>
        <w:pStyle w:val="Heading2"/>
        <w:rPr>
          <w:rFonts w:ascii="Cambria" w:hAnsi="Cambria"/>
          <w:i w:val="0"/>
          <w:sz w:val="28"/>
          <w:szCs w:val="28"/>
        </w:rPr>
      </w:pPr>
      <w:r w:rsidRPr="003226D2">
        <w:rPr>
          <w:rFonts w:ascii="Cambria" w:hAnsi="Cambria"/>
          <w:i w:val="0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306676C" w14:textId="77777777" w:rsidR="00441110" w:rsidRPr="00AF62BE" w:rsidRDefault="004B2C5A" w:rsidP="00441110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Approval of Minutes</w:t>
      </w:r>
      <w:r w:rsidR="00B33700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17BA6491" w14:textId="77777777" w:rsidR="008F7D7D" w:rsidRPr="00AF62BE" w:rsidRDefault="008F7D7D" w:rsidP="008F7D7D">
      <w:pPr>
        <w:rPr>
          <w:rFonts w:ascii="Cambria" w:hAnsi="Cambria"/>
          <w:iCs/>
          <w:sz w:val="22"/>
          <w:szCs w:val="22"/>
        </w:rPr>
      </w:pPr>
    </w:p>
    <w:p w14:paraId="64B0C958" w14:textId="77777777" w:rsidR="004B2C5A" w:rsidRPr="00AF62BE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Financial Report</w:t>
      </w:r>
    </w:p>
    <w:p w14:paraId="6F7424D4" w14:textId="3101BAD3" w:rsidR="004B2C5A" w:rsidRPr="00AF62BE" w:rsidRDefault="004B2C5A" w:rsidP="001D4A55">
      <w:pPr>
        <w:rPr>
          <w:rFonts w:ascii="Cambria" w:hAnsi="Cambria"/>
          <w:iCs/>
          <w:sz w:val="22"/>
          <w:szCs w:val="22"/>
        </w:rPr>
      </w:pPr>
    </w:p>
    <w:p w14:paraId="55B5D805" w14:textId="77777777" w:rsidR="004B2C5A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Bills Payable</w:t>
      </w:r>
    </w:p>
    <w:p w14:paraId="061FAE9D" w14:textId="77777777" w:rsidR="001D50D1" w:rsidRDefault="001D50D1" w:rsidP="001D50D1">
      <w:pPr>
        <w:rPr>
          <w:rFonts w:ascii="Cambria" w:hAnsi="Cambria"/>
          <w:iCs/>
          <w:sz w:val="22"/>
          <w:szCs w:val="22"/>
        </w:rPr>
      </w:pPr>
    </w:p>
    <w:p w14:paraId="7DBD0229" w14:textId="2A84E23E" w:rsidR="00197C40" w:rsidRDefault="00197C40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Bills</w:t>
      </w:r>
    </w:p>
    <w:p w14:paraId="3A14F023" w14:textId="5B8EAB05" w:rsidR="00CE24A1" w:rsidRPr="001D50D1" w:rsidRDefault="00CE24A1" w:rsidP="001D50D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1D50D1">
        <w:rPr>
          <w:rFonts w:ascii="Cambria" w:hAnsi="Cambria"/>
          <w:iCs/>
          <w:sz w:val="22"/>
          <w:szCs w:val="22"/>
        </w:rPr>
        <w:t>County Highway Bills</w:t>
      </w:r>
    </w:p>
    <w:p w14:paraId="3C2D0D29" w14:textId="77777777" w:rsidR="004B2C5A" w:rsidRPr="00AF62BE" w:rsidRDefault="004B2C5A">
      <w:pPr>
        <w:rPr>
          <w:rFonts w:ascii="Cambria" w:hAnsi="Cambria"/>
          <w:iCs/>
          <w:sz w:val="22"/>
          <w:szCs w:val="22"/>
        </w:rPr>
      </w:pPr>
    </w:p>
    <w:p w14:paraId="606F07B7" w14:textId="77777777" w:rsidR="004B2C5A" w:rsidRDefault="004B2C5A" w:rsidP="000F2BE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Old Business</w:t>
      </w:r>
    </w:p>
    <w:p w14:paraId="34A5C0BD" w14:textId="77777777" w:rsidR="001D50D1" w:rsidRPr="00AF62BE" w:rsidRDefault="001D50D1" w:rsidP="001D50D1">
      <w:pPr>
        <w:ind w:left="1080"/>
        <w:rPr>
          <w:rFonts w:ascii="Cambria" w:hAnsi="Cambria"/>
          <w:iCs/>
          <w:sz w:val="22"/>
          <w:szCs w:val="22"/>
        </w:rPr>
      </w:pPr>
    </w:p>
    <w:p w14:paraId="684022DE" w14:textId="4FC9F850" w:rsidR="003E30DC" w:rsidRDefault="00452EA9" w:rsidP="0076632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County Highway Business </w:t>
      </w:r>
      <w:r w:rsidR="00856A9D" w:rsidRPr="00AF62BE">
        <w:rPr>
          <w:rFonts w:ascii="Cambria" w:hAnsi="Cambria"/>
          <w:iCs/>
          <w:sz w:val="22"/>
          <w:szCs w:val="22"/>
        </w:rPr>
        <w:t xml:space="preserve">– </w:t>
      </w:r>
      <w:r w:rsidR="00A84AB4" w:rsidRPr="00AF62BE">
        <w:rPr>
          <w:rFonts w:ascii="Cambria" w:hAnsi="Cambria"/>
          <w:iCs/>
          <w:sz w:val="22"/>
          <w:szCs w:val="22"/>
        </w:rPr>
        <w:t>Justin Hastie</w:t>
      </w:r>
      <w:r w:rsidR="00856A9D" w:rsidRPr="00AF62BE">
        <w:rPr>
          <w:rFonts w:ascii="Cambria" w:hAnsi="Cambria"/>
          <w:iCs/>
          <w:sz w:val="22"/>
          <w:szCs w:val="22"/>
        </w:rPr>
        <w:t>, Co</w:t>
      </w:r>
      <w:r w:rsidR="00A84AB4" w:rsidRPr="00AF62BE">
        <w:rPr>
          <w:rFonts w:ascii="Cambria" w:hAnsi="Cambria"/>
          <w:iCs/>
          <w:sz w:val="22"/>
          <w:szCs w:val="22"/>
        </w:rPr>
        <w:t>unty</w:t>
      </w:r>
      <w:r w:rsidR="00856A9D" w:rsidRPr="00AF62BE">
        <w:rPr>
          <w:rFonts w:ascii="Cambria" w:hAnsi="Cambria"/>
          <w:iCs/>
          <w:sz w:val="22"/>
          <w:szCs w:val="22"/>
        </w:rPr>
        <w:t xml:space="preserve"> Engineer</w:t>
      </w:r>
    </w:p>
    <w:p w14:paraId="541D5017" w14:textId="323E76C0" w:rsidR="008C351A" w:rsidRDefault="008C351A" w:rsidP="008C351A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Joint Agreement for the purchase of rock salt.</w:t>
      </w:r>
    </w:p>
    <w:p w14:paraId="7D79ED17" w14:textId="77777777" w:rsidR="00802B49" w:rsidRDefault="00802B49" w:rsidP="00802B49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1181E4AB" w14:textId="6B8597FF" w:rsidR="00E267F9" w:rsidRDefault="005C7568" w:rsidP="00785C22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Electrical/</w:t>
      </w:r>
      <w:r w:rsidR="007559ED" w:rsidRPr="00AF62BE">
        <w:rPr>
          <w:rFonts w:ascii="Cambria" w:hAnsi="Cambria"/>
          <w:iCs/>
          <w:sz w:val="22"/>
          <w:szCs w:val="22"/>
        </w:rPr>
        <w:t>Windows/</w:t>
      </w:r>
      <w:r w:rsidR="00EE7E09" w:rsidRPr="00AF62BE">
        <w:rPr>
          <w:rFonts w:ascii="Cambria" w:hAnsi="Cambria"/>
          <w:iCs/>
          <w:sz w:val="22"/>
          <w:szCs w:val="22"/>
        </w:rPr>
        <w:t>Heating and Air Unit</w:t>
      </w:r>
      <w:r w:rsidR="000A51F0" w:rsidRPr="00AF62BE">
        <w:rPr>
          <w:rFonts w:ascii="Cambria" w:hAnsi="Cambria"/>
          <w:iCs/>
          <w:sz w:val="22"/>
          <w:szCs w:val="22"/>
        </w:rPr>
        <w:t xml:space="preserve"> Update</w:t>
      </w:r>
      <w:r w:rsidR="00E267F9" w:rsidRPr="00AF62BE">
        <w:rPr>
          <w:rFonts w:ascii="Cambria" w:hAnsi="Cambria"/>
          <w:iCs/>
          <w:sz w:val="22"/>
          <w:szCs w:val="22"/>
        </w:rPr>
        <w:t xml:space="preserve"> </w:t>
      </w:r>
      <w:r w:rsidR="0035218B" w:rsidRPr="00AF62BE">
        <w:rPr>
          <w:rFonts w:ascii="Cambria" w:hAnsi="Cambria"/>
          <w:iCs/>
          <w:sz w:val="22"/>
          <w:szCs w:val="22"/>
        </w:rPr>
        <w:t>-</w:t>
      </w:r>
      <w:r w:rsidR="00D734A5">
        <w:rPr>
          <w:rFonts w:ascii="Cambria" w:hAnsi="Cambria"/>
          <w:iCs/>
          <w:sz w:val="22"/>
          <w:szCs w:val="22"/>
        </w:rPr>
        <w:t>Doug Dyhrkopp</w:t>
      </w:r>
    </w:p>
    <w:p w14:paraId="183BDEAE" w14:textId="636C179C" w:rsidR="00D94E15" w:rsidRPr="00437037" w:rsidRDefault="00D94E15" w:rsidP="00437037">
      <w:pPr>
        <w:ind w:left="1080"/>
        <w:rPr>
          <w:rFonts w:ascii="Cambria" w:hAnsi="Cambria"/>
          <w:iCs/>
          <w:sz w:val="22"/>
          <w:szCs w:val="22"/>
        </w:rPr>
      </w:pPr>
    </w:p>
    <w:p w14:paraId="3B2A03EA" w14:textId="3F307486" w:rsidR="00891087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D05C5CD" w14:textId="77777777" w:rsidR="001D50D1" w:rsidRPr="00AF62BE" w:rsidRDefault="001D50D1" w:rsidP="001D50D1">
      <w:pPr>
        <w:ind w:left="1080"/>
        <w:rPr>
          <w:rFonts w:ascii="Cambria" w:hAnsi="Cambria"/>
          <w:iCs/>
          <w:sz w:val="22"/>
          <w:szCs w:val="22"/>
        </w:rPr>
      </w:pPr>
    </w:p>
    <w:p w14:paraId="096E3075" w14:textId="0965450B" w:rsidR="006B55B7" w:rsidRDefault="0016690E" w:rsidP="001D50D1">
      <w:pPr>
        <w:pStyle w:val="ListParagraph"/>
        <w:numPr>
          <w:ilvl w:val="1"/>
          <w:numId w:val="1"/>
        </w:numPr>
        <w:spacing w:line="48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Globe Life-Liberty National Life Insurance, Micheal Boonyakiti</w:t>
      </w:r>
    </w:p>
    <w:p w14:paraId="072C516B" w14:textId="6E71DC39" w:rsidR="00192BE3" w:rsidRPr="001D50D1" w:rsidRDefault="001D50D1" w:rsidP="006425F6">
      <w:pPr>
        <w:pStyle w:val="ListParagraph"/>
        <w:numPr>
          <w:ilvl w:val="1"/>
          <w:numId w:val="1"/>
        </w:numPr>
        <w:spacing w:line="480" w:lineRule="auto"/>
        <w:ind w:left="1440"/>
        <w:rPr>
          <w:rFonts w:ascii="Cambria" w:hAnsi="Cambria"/>
          <w:iCs/>
          <w:sz w:val="22"/>
          <w:szCs w:val="22"/>
        </w:rPr>
      </w:pPr>
      <w:r w:rsidRPr="001D50D1">
        <w:rPr>
          <w:rFonts w:ascii="Cambria" w:hAnsi="Cambria"/>
          <w:iCs/>
          <w:sz w:val="22"/>
          <w:szCs w:val="22"/>
        </w:rPr>
        <w:t>Gallatin County Housing Authority Board Appointment</w:t>
      </w:r>
    </w:p>
    <w:p w14:paraId="5B7BB8CE" w14:textId="289F5DBA" w:rsidR="00192BE3" w:rsidRPr="00DA49AD" w:rsidRDefault="0016690E" w:rsidP="00786F3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Discussion and possible approval; $400 of Tribal Monies for the purchase of anti- slip tape for stairs.</w:t>
      </w:r>
    </w:p>
    <w:p w14:paraId="7E92A974" w14:textId="77777777" w:rsidR="00192BE3" w:rsidRPr="00192BE3" w:rsidRDefault="00192BE3" w:rsidP="00192BE3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148775F0" w14:textId="448D26A8" w:rsidR="00192BE3" w:rsidRDefault="0016690E" w:rsidP="0016690E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Discussion and possible approval; Migrant Resolution #031424</w:t>
      </w:r>
    </w:p>
    <w:p w14:paraId="2A96885C" w14:textId="77777777" w:rsidR="0016690E" w:rsidRPr="0016690E" w:rsidRDefault="0016690E" w:rsidP="0016690E">
      <w:pPr>
        <w:pStyle w:val="ListParagraph"/>
        <w:rPr>
          <w:rFonts w:ascii="Cambria" w:hAnsi="Cambria"/>
          <w:iCs/>
          <w:sz w:val="22"/>
          <w:szCs w:val="22"/>
        </w:rPr>
      </w:pPr>
    </w:p>
    <w:p w14:paraId="274203BF" w14:textId="3D0439B6" w:rsidR="0016690E" w:rsidRDefault="0016690E" w:rsidP="0016690E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Discussion and possible approval; Resolution Opposing Senate Bill 3654</w:t>
      </w:r>
    </w:p>
    <w:p w14:paraId="310F9FFB" w14:textId="77777777" w:rsidR="0016690E" w:rsidRPr="0016690E" w:rsidRDefault="0016690E" w:rsidP="0016690E">
      <w:pPr>
        <w:pStyle w:val="ListParagraph"/>
        <w:rPr>
          <w:rFonts w:ascii="Cambria" w:hAnsi="Cambria"/>
          <w:iCs/>
          <w:sz w:val="22"/>
          <w:szCs w:val="22"/>
        </w:rPr>
      </w:pPr>
    </w:p>
    <w:p w14:paraId="78E2D4EE" w14:textId="42FBD20D" w:rsidR="0016690E" w:rsidRDefault="00711A1A" w:rsidP="0016690E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Discussion</w:t>
      </w:r>
      <w:r w:rsidR="0016690E">
        <w:rPr>
          <w:rFonts w:ascii="Cambria" w:hAnsi="Cambria"/>
          <w:iCs/>
          <w:sz w:val="22"/>
          <w:szCs w:val="22"/>
        </w:rPr>
        <w:t xml:space="preserve"> and possible approval; Resolution directing Gallatin County Clerk to put </w:t>
      </w:r>
      <w:r>
        <w:rPr>
          <w:rFonts w:ascii="Cambria" w:hAnsi="Cambria"/>
          <w:iCs/>
          <w:sz w:val="22"/>
          <w:szCs w:val="22"/>
        </w:rPr>
        <w:t>public question referendum on the November 5, 2024 General Election Ballot.</w:t>
      </w:r>
    </w:p>
    <w:p w14:paraId="4ED4305D" w14:textId="77777777" w:rsidR="0016690E" w:rsidRPr="0016690E" w:rsidRDefault="0016690E" w:rsidP="0016690E">
      <w:pPr>
        <w:pStyle w:val="ListParagraph"/>
        <w:rPr>
          <w:rFonts w:ascii="Cambria" w:hAnsi="Cambria"/>
          <w:iCs/>
          <w:sz w:val="22"/>
          <w:szCs w:val="22"/>
        </w:rPr>
      </w:pPr>
    </w:p>
    <w:p w14:paraId="3395AA06" w14:textId="77777777" w:rsidR="00FA765B" w:rsidRPr="00FA765B" w:rsidRDefault="00FA765B" w:rsidP="00FA765B">
      <w:pPr>
        <w:rPr>
          <w:rFonts w:ascii="Cambria" w:hAnsi="Cambria"/>
          <w:iCs/>
          <w:sz w:val="22"/>
          <w:szCs w:val="22"/>
        </w:rPr>
      </w:pPr>
    </w:p>
    <w:p w14:paraId="58D978EA" w14:textId="2A009E59" w:rsidR="00EC1FCD" w:rsidRPr="00AF62BE" w:rsidRDefault="004B2C5A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74C7810A" w14:textId="77777777" w:rsidR="00EC1FCD" w:rsidRPr="00AF62BE" w:rsidRDefault="00EC1FCD" w:rsidP="00EC1FCD">
      <w:pPr>
        <w:ind w:left="1080"/>
        <w:rPr>
          <w:rFonts w:ascii="Cambria" w:hAnsi="Cambria"/>
          <w:iCs/>
          <w:sz w:val="22"/>
          <w:szCs w:val="22"/>
        </w:rPr>
      </w:pP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7515DB81" w14:textId="77777777" w:rsidR="006900A8" w:rsidRDefault="006900A8" w:rsidP="006900A8">
      <w:pPr>
        <w:pStyle w:val="BodyText"/>
        <w:ind w:left="1877" w:right="250" w:hanging="360"/>
      </w:pPr>
    </w:p>
    <w:p w14:paraId="75F4C6E5" w14:textId="77777777" w:rsidR="006900A8" w:rsidRPr="006900A8" w:rsidRDefault="006900A8" w:rsidP="006900A8">
      <w:pPr>
        <w:pStyle w:val="BodyText"/>
        <w:numPr>
          <w:ilvl w:val="0"/>
          <w:numId w:val="1"/>
        </w:numPr>
        <w:ind w:right="250"/>
        <w:rPr>
          <w:rFonts w:asciiTheme="majorHAnsi" w:hAnsiTheme="majorHAnsi"/>
          <w:i w:val="0"/>
          <w:iCs w:val="0"/>
          <w:sz w:val="24"/>
        </w:rPr>
      </w:pPr>
      <w:r w:rsidRPr="006900A8">
        <w:rPr>
          <w:rFonts w:asciiTheme="majorHAnsi" w:hAnsiTheme="majorHAnsi"/>
          <w:i w:val="0"/>
          <w:iCs w:val="0"/>
          <w:sz w:val="24"/>
        </w:rPr>
        <w:t>Executive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pacing w:val="-2"/>
          <w:sz w:val="24"/>
        </w:rPr>
        <w:t>Session:</w:t>
      </w:r>
      <w:r w:rsidRPr="006900A8">
        <w:rPr>
          <w:rFonts w:asciiTheme="majorHAnsi" w:hAnsiTheme="majorHAnsi"/>
          <w:i w:val="0"/>
          <w:iCs w:val="0"/>
          <w:sz w:val="24"/>
        </w:rPr>
        <w:t xml:space="preserve"> A.</w:t>
      </w:r>
      <w:r w:rsidRPr="006900A8">
        <w:rPr>
          <w:rFonts w:asciiTheme="majorHAnsi" w:hAnsiTheme="majorHAnsi"/>
          <w:i w:val="0"/>
          <w:iCs w:val="0"/>
          <w:spacing w:val="80"/>
          <w:w w:val="150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Pursuant to Open Meetings Act Sec 2(C)(11)-pending litigation; 2 (2)- collective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negotiating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matters;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(1)-employees;</w:t>
      </w:r>
      <w:r w:rsidRPr="006900A8">
        <w:rPr>
          <w:rFonts w:asciiTheme="majorHAnsi" w:hAnsiTheme="majorHAnsi"/>
          <w:i w:val="0"/>
          <w:iCs w:val="0"/>
          <w:spacing w:val="-6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(6)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real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estate; 2(c)(7)- sale of securities.</w:t>
      </w:r>
    </w:p>
    <w:p w14:paraId="2785FF8E" w14:textId="77777777" w:rsidR="00B977AB" w:rsidRPr="00B977AB" w:rsidRDefault="00B977AB" w:rsidP="00B977AB">
      <w:pPr>
        <w:pStyle w:val="BodyText"/>
        <w:rPr>
          <w:i w:val="0"/>
          <w:iCs w:val="0"/>
          <w:sz w:val="26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0A414C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D2BA" w14:textId="77777777" w:rsidR="000A414C" w:rsidRDefault="000A414C" w:rsidP="009E46FD">
      <w:r>
        <w:separator/>
      </w:r>
    </w:p>
  </w:endnote>
  <w:endnote w:type="continuationSeparator" w:id="0">
    <w:p w14:paraId="63751190" w14:textId="77777777" w:rsidR="000A414C" w:rsidRDefault="000A414C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F14F" w14:textId="77777777" w:rsidR="000A414C" w:rsidRDefault="000A414C" w:rsidP="009E46FD">
      <w:r>
        <w:separator/>
      </w:r>
    </w:p>
  </w:footnote>
  <w:footnote w:type="continuationSeparator" w:id="0">
    <w:p w14:paraId="2D8A70D3" w14:textId="77777777" w:rsidR="000A414C" w:rsidRDefault="000A414C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4C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C92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0F4F3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690E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3BA"/>
    <w:rsid w:val="001904EE"/>
    <w:rsid w:val="00190CC8"/>
    <w:rsid w:val="00191679"/>
    <w:rsid w:val="00192000"/>
    <w:rsid w:val="00192582"/>
    <w:rsid w:val="00192B1A"/>
    <w:rsid w:val="00192BCF"/>
    <w:rsid w:val="00192BE3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50D1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A3B"/>
    <w:rsid w:val="002B5E9A"/>
    <w:rsid w:val="002B6345"/>
    <w:rsid w:val="002B6369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6D2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6F9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15D5D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6F5F32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1A1A"/>
    <w:rsid w:val="00712255"/>
    <w:rsid w:val="00712924"/>
    <w:rsid w:val="007145C3"/>
    <w:rsid w:val="00715320"/>
    <w:rsid w:val="007162E6"/>
    <w:rsid w:val="007239D4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2B49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51A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1756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134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49AD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5B8B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67744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68BC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7</cp:revision>
  <cp:lastPrinted>2023-12-11T19:42:00Z</cp:lastPrinted>
  <dcterms:created xsi:type="dcterms:W3CDTF">2024-03-07T19:10:00Z</dcterms:created>
  <dcterms:modified xsi:type="dcterms:W3CDTF">2024-03-12T13:54:00Z</dcterms:modified>
</cp:coreProperties>
</file>